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0D" w:rsidRDefault="007C360D" w:rsidP="007C360D">
      <w:pPr>
        <w:pStyle w:val="Title"/>
      </w:pPr>
      <w:r>
        <w:t>Review of linear equations and inequalities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360D">
        <w:rPr>
          <w:sz w:val="36"/>
        </w:rPr>
        <w:t>name:</w:t>
      </w:r>
    </w:p>
    <w:p w:rsidR="00D81AFB" w:rsidRDefault="00D81AFB">
      <w:pPr>
        <w:sectPr w:rsidR="00D81AFB" w:rsidSect="00B95DB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96FFE" w:rsidRDefault="00D96FFE">
      <w:r>
        <w:lastRenderedPageBreak/>
        <w:t>Solve for x.</w:t>
      </w:r>
    </w:p>
    <w:p w:rsidR="00D96FFE" w:rsidRDefault="00D96FFE"/>
    <w:p w:rsidR="00D96FFE" w:rsidRDefault="00D96FFE" w:rsidP="00D81AFB">
      <w:pPr>
        <w:pStyle w:val="ListParagraph"/>
        <w:numPr>
          <w:ilvl w:val="0"/>
          <w:numId w:val="1"/>
        </w:numPr>
        <w:spacing w:line="2400" w:lineRule="auto"/>
      </w:pPr>
      <w:r>
        <w:t xml:space="preserve">4x + 8 = 32 </w:t>
      </w:r>
    </w:p>
    <w:p w:rsidR="00D96FFE" w:rsidRDefault="00D96FFE" w:rsidP="00D81AFB">
      <w:pPr>
        <w:pStyle w:val="ListParagraph"/>
        <w:numPr>
          <w:ilvl w:val="0"/>
          <w:numId w:val="1"/>
        </w:numPr>
        <w:spacing w:line="2400" w:lineRule="auto"/>
      </w:pPr>
      <w:r>
        <w:t xml:space="preserve">8 + 3x = 8 </w:t>
      </w:r>
    </w:p>
    <w:p w:rsidR="00D96FFE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7x + 5 + 7x &gt;</w:t>
      </w:r>
      <w:r w:rsidR="00D96FFE">
        <w:t xml:space="preserve"> - 135 </w:t>
      </w:r>
    </w:p>
    <w:p w:rsidR="00B95DB7" w:rsidRDefault="00D96FFE" w:rsidP="00D81AFB">
      <w:pPr>
        <w:pStyle w:val="ListParagraph"/>
        <w:numPr>
          <w:ilvl w:val="0"/>
          <w:numId w:val="1"/>
        </w:numPr>
        <w:spacing w:line="2400" w:lineRule="auto"/>
      </w:pPr>
      <w:r>
        <w:t>- 8 = 6x + 2x - 8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lastRenderedPageBreak/>
        <w:t xml:space="preserve"> 5x + 1 &lt; 1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2x + 2 = 1/2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- 7x + 9 = 9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1/3x + 8 = 9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+ 10 = 14</w:t>
      </w:r>
    </w:p>
    <w:p w:rsidR="007C360D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lastRenderedPageBreak/>
        <w:t>4x - 8 &gt; - 89 - 5x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 w:rsidRPr="00D81AFB">
        <w:t xml:space="preserve">7( - 3x + 5) = 98 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 w:rsidRPr="00D81AFB">
        <w:t xml:space="preserve">- 5(3x + 4) = 70 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7(4x - 6) &lt;</w:t>
      </w:r>
      <w:r w:rsidRPr="00D81AFB">
        <w:t xml:space="preserve"> 238 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 w:rsidRPr="00D81AFB">
        <w:t>2(1 - 6x) = - 34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 w:rsidRPr="00D96FFE">
        <w:rPr>
          <w:vertAlign w:val="superscript"/>
        </w:rPr>
        <w:t>5</w:t>
      </w:r>
      <w:r>
        <w:t>/</w:t>
      </w:r>
      <w:r w:rsidRPr="00D96FFE">
        <w:rPr>
          <w:vertAlign w:val="subscript"/>
        </w:rPr>
        <w:t>6</w:t>
      </w:r>
      <w:r>
        <w:t xml:space="preserve">x + 1 + 7x = </w:t>
      </w:r>
      <w:r w:rsidRPr="00D96FFE">
        <w:rPr>
          <w:vertAlign w:val="superscript"/>
        </w:rPr>
        <w:t>238</w:t>
      </w:r>
      <w:r>
        <w:t>/</w:t>
      </w:r>
      <w:r w:rsidRPr="00D96FFE">
        <w:rPr>
          <w:vertAlign w:val="subscript"/>
        </w:rPr>
        <w:t>3</w:t>
      </w:r>
      <w:r>
        <w:t xml:space="preserve"> 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lastRenderedPageBreak/>
        <w:t xml:space="preserve">4 + </w:t>
      </w:r>
      <w:r w:rsidRPr="00D96FFE">
        <w:rPr>
          <w:vertAlign w:val="superscript"/>
        </w:rPr>
        <w:t>2</w:t>
      </w:r>
      <w:r>
        <w:t>/</w:t>
      </w:r>
      <w:r w:rsidRPr="00D96FFE">
        <w:rPr>
          <w:vertAlign w:val="subscript"/>
        </w:rPr>
        <w:t>5</w:t>
      </w:r>
      <w:r>
        <w:t xml:space="preserve">x = </w:t>
      </w:r>
      <w:r w:rsidRPr="00D96FFE">
        <w:rPr>
          <w:vertAlign w:val="superscript"/>
        </w:rPr>
        <w:t>6</w:t>
      </w:r>
      <w:r>
        <w:t>/</w:t>
      </w:r>
      <w:r w:rsidRPr="00D96FFE">
        <w:rPr>
          <w:vertAlign w:val="subscript"/>
        </w:rPr>
        <w:t>5</w:t>
      </w:r>
      <w:r>
        <w:t xml:space="preserve"> 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831" type="#_x0000_t75" style="width:1in;height:18pt" o:ole="">
            <v:imagedata r:id="rId5" o:title=""/>
          </v:shape>
          <w:control r:id="rId6" w:name="DefaultOcxName" w:shapeid="_x0000_i1831"/>
        </w:object>
      </w:r>
      <w:r>
        <w:object w:dxaOrig="1440" w:dyaOrig="360">
          <v:shape id="_x0000_i1830" type="#_x0000_t75" style="width:1in;height:18pt" o:ole="">
            <v:imagedata r:id="rId7" o:title=""/>
          </v:shape>
          <w:control r:id="rId8" w:name="DefaultOcxName1" w:shapeid="_x0000_i1830"/>
        </w:object>
      </w:r>
      <w:r>
        <w:t xml:space="preserve">- 4 + </w:t>
      </w:r>
      <w:r w:rsidRPr="00D96FFE">
        <w:rPr>
          <w:vertAlign w:val="superscript"/>
        </w:rPr>
        <w:t>2</w:t>
      </w:r>
      <w:r>
        <w:t>/</w:t>
      </w:r>
      <w:r w:rsidRPr="00D96FFE">
        <w:rPr>
          <w:vertAlign w:val="subscript"/>
        </w:rPr>
        <w:t>3</w:t>
      </w:r>
      <w:r>
        <w:t xml:space="preserve">x &gt; </w:t>
      </w:r>
      <w:r w:rsidRPr="00D96FFE">
        <w:rPr>
          <w:vertAlign w:val="superscript"/>
        </w:rPr>
        <w:t>-67</w:t>
      </w:r>
      <w:r>
        <w:t>/</w:t>
      </w:r>
      <w:r w:rsidRPr="00D96FFE">
        <w:rPr>
          <w:vertAlign w:val="subscript"/>
        </w:rPr>
        <w:t>15</w:t>
      </w:r>
      <w:r>
        <w:t xml:space="preserve"> 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 w:rsidRPr="00D96FFE">
        <w:rPr>
          <w:vertAlign w:val="superscript"/>
        </w:rPr>
        <w:t>1</w:t>
      </w:r>
      <w:r>
        <w:t>/</w:t>
      </w:r>
      <w:r w:rsidRPr="00D96FFE">
        <w:rPr>
          <w:vertAlign w:val="subscript"/>
        </w:rPr>
        <w:t>7</w:t>
      </w:r>
      <w:r>
        <w:t xml:space="preserve">x - 4 = - 3 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5 - 2x = -6/7x - 45/7</w:t>
      </w:r>
    </w:p>
    <w:p w:rsidR="00D81AFB" w:rsidRDefault="00D81AFB" w:rsidP="00D81AFB">
      <w:pPr>
        <w:pStyle w:val="ListParagraph"/>
        <w:numPr>
          <w:ilvl w:val="0"/>
          <w:numId w:val="1"/>
        </w:numPr>
        <w:spacing w:line="2400" w:lineRule="auto"/>
      </w:pPr>
      <w:r>
        <w:t>7 + 4x &lt; 1/2x - 14</w:t>
      </w:r>
    </w:p>
    <w:p w:rsidR="00D81AFB" w:rsidRDefault="00D81AFB">
      <w:r>
        <w:br w:type="page"/>
      </w:r>
    </w:p>
    <w:p w:rsidR="00D81AFB" w:rsidRDefault="00D81AFB" w:rsidP="00D81AFB">
      <w:pPr>
        <w:pStyle w:val="ListParagraph"/>
      </w:pPr>
      <w:r>
        <w:lastRenderedPageBreak/>
        <w:t>Graph the following.</w:t>
      </w:r>
    </w:p>
    <w:p w:rsidR="00D81AFB" w:rsidRDefault="00D81AFB" w:rsidP="00D81AFB">
      <w:pPr>
        <w:pStyle w:val="ListParagraph"/>
        <w:numPr>
          <w:ilvl w:val="0"/>
          <w:numId w:val="1"/>
        </w:numPr>
      </w:pPr>
      <w:r>
        <w:t>y = 4x-1</w:t>
      </w:r>
    </w:p>
    <w:p w:rsidR="00D81AFB" w:rsidRDefault="00A34FC3" w:rsidP="00D81AFB">
      <w:pPr>
        <w:pStyle w:val="ListParagraph"/>
      </w:pPr>
      <w:r w:rsidRPr="00A34FC3">
        <w:rPr>
          <w:noProof/>
        </w:rPr>
        <w:drawing>
          <wp:inline distT="0" distB="0" distL="0" distR="0">
            <wp:extent cx="2498617" cy="2506626"/>
            <wp:effectExtent l="19050" t="0" r="0" b="0"/>
            <wp:docPr id="17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FC3" w:rsidRDefault="00D81AFB" w:rsidP="00A34FC3">
      <w:pPr>
        <w:pStyle w:val="ListParagraph"/>
        <w:numPr>
          <w:ilvl w:val="0"/>
          <w:numId w:val="1"/>
        </w:numPr>
      </w:pPr>
      <w:r>
        <w:t>y = x + 9</w:t>
      </w:r>
    </w:p>
    <w:p w:rsidR="00A34FC3" w:rsidRDefault="00A34FC3" w:rsidP="00A34FC3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19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FB" w:rsidRDefault="00D81AFB" w:rsidP="00A34FC3">
      <w:pPr>
        <w:pStyle w:val="ListParagraph"/>
        <w:numPr>
          <w:ilvl w:val="0"/>
          <w:numId w:val="1"/>
        </w:numPr>
      </w:pPr>
      <w:r>
        <w:t>y = x / 7 + 2</w:t>
      </w:r>
    </w:p>
    <w:p w:rsidR="00A34FC3" w:rsidRDefault="00A34FC3" w:rsidP="00A34FC3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20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FB" w:rsidRDefault="00A34FC3" w:rsidP="00D81AFB">
      <w:pPr>
        <w:pStyle w:val="ListParagraph"/>
      </w:pPr>
      <w:r>
        <w:br w:type="column"/>
      </w:r>
    </w:p>
    <w:p w:rsidR="00D81AFB" w:rsidRDefault="00D81AFB" w:rsidP="00D81AFB">
      <w:pPr>
        <w:pStyle w:val="ListParagraph"/>
        <w:numPr>
          <w:ilvl w:val="0"/>
          <w:numId w:val="1"/>
        </w:numPr>
      </w:pPr>
      <w:r>
        <w:t>y &lt; 2x - 10</w:t>
      </w:r>
    </w:p>
    <w:p w:rsidR="00D81AFB" w:rsidRDefault="00A34FC3" w:rsidP="00D81AFB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18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FB" w:rsidRDefault="00D81AFB" w:rsidP="00A34FC3">
      <w:pPr>
        <w:pStyle w:val="ListParagraph"/>
        <w:numPr>
          <w:ilvl w:val="0"/>
          <w:numId w:val="1"/>
        </w:numPr>
      </w:pPr>
      <w:r>
        <w:t>y &gt; - 2 - 2x</w:t>
      </w:r>
    </w:p>
    <w:p w:rsidR="00D81AFB" w:rsidRDefault="00D81AFB" w:rsidP="00D81AFB">
      <w:pPr>
        <w:pStyle w:val="ListParagraph"/>
      </w:pPr>
      <w:r w:rsidRPr="00D81AFB">
        <w:drawing>
          <wp:inline distT="0" distB="0" distL="0" distR="0">
            <wp:extent cx="2498617" cy="2506626"/>
            <wp:effectExtent l="19050" t="0" r="0" b="0"/>
            <wp:docPr id="5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FB" w:rsidRDefault="00D81AFB" w:rsidP="00D81AFB">
      <w:pPr>
        <w:pStyle w:val="ListParagraph"/>
        <w:numPr>
          <w:ilvl w:val="0"/>
          <w:numId w:val="1"/>
        </w:numPr>
      </w:pPr>
      <w:r>
        <w:t xml:space="preserve">y </w:t>
      </w:r>
      <w:r>
        <w:rPr>
          <w:rFonts w:ascii="Century Schoolbook" w:hAnsi="Century Schoolbook"/>
        </w:rPr>
        <w:t>≤</w:t>
      </w:r>
      <w:r>
        <w:t xml:space="preserve"> 4x + 3</w:t>
      </w:r>
    </w:p>
    <w:p w:rsidR="00D81AFB" w:rsidRDefault="00A34FC3" w:rsidP="00D81AFB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12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FC3" w:rsidRDefault="00A34FC3">
      <w:r>
        <w:br w:type="page"/>
      </w:r>
    </w:p>
    <w:p w:rsidR="00A34FC3" w:rsidRDefault="00A34FC3" w:rsidP="00D81AFB">
      <w:pPr>
        <w:pStyle w:val="ListParagraph"/>
      </w:pPr>
    </w:p>
    <w:p w:rsidR="00D81AFB" w:rsidRDefault="00D81AFB" w:rsidP="00D81AFB">
      <w:pPr>
        <w:pStyle w:val="ListParagraph"/>
        <w:numPr>
          <w:ilvl w:val="0"/>
          <w:numId w:val="1"/>
        </w:numPr>
      </w:pPr>
      <w:r>
        <w:t xml:space="preserve">y </w:t>
      </w:r>
      <w:r>
        <w:rPr>
          <w:rFonts w:ascii="Century Schoolbook" w:hAnsi="Century Schoolbook"/>
        </w:rPr>
        <w:t>≥</w:t>
      </w:r>
      <w:r>
        <w:t xml:space="preserve"> - 2 + 3x </w:t>
      </w:r>
    </w:p>
    <w:p w:rsidR="00D81AFB" w:rsidRDefault="00A34FC3" w:rsidP="00D81AFB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13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FB" w:rsidRDefault="00D81AFB" w:rsidP="00D81AFB">
      <w:pPr>
        <w:pStyle w:val="ListParagraph"/>
        <w:numPr>
          <w:ilvl w:val="0"/>
          <w:numId w:val="1"/>
        </w:numPr>
      </w:pPr>
      <w:r>
        <w:t>y &lt; - 3 + 3x</w:t>
      </w:r>
    </w:p>
    <w:p w:rsidR="00D81AFB" w:rsidRDefault="00A34FC3" w:rsidP="00D81AFB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14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FB" w:rsidRDefault="00D81AFB" w:rsidP="00D81AFB">
      <w:pPr>
        <w:pStyle w:val="ListParagraph"/>
        <w:numPr>
          <w:ilvl w:val="0"/>
          <w:numId w:val="1"/>
        </w:numPr>
      </w:pPr>
      <w:r>
        <w:t>y &gt; - 7x + 7</w:t>
      </w:r>
    </w:p>
    <w:p w:rsidR="00D81AFB" w:rsidRDefault="00A34FC3" w:rsidP="00D81AFB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15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column"/>
      </w:r>
    </w:p>
    <w:p w:rsidR="00D81AFB" w:rsidRDefault="00D81AFB" w:rsidP="00D81AFB">
      <w:pPr>
        <w:pStyle w:val="ListParagraph"/>
        <w:numPr>
          <w:ilvl w:val="0"/>
          <w:numId w:val="1"/>
        </w:numPr>
      </w:pPr>
      <w:r>
        <w:t xml:space="preserve">y </w:t>
      </w:r>
      <m:oMath>
        <m:r>
          <w:rPr>
            <w:rFonts w:ascii="Cambria Math" w:hAnsi="Cambria Math"/>
          </w:rPr>
          <m:t>≤</m:t>
        </m:r>
      </m:oMath>
      <w:r>
        <w:t>(2/3)x+1</w:t>
      </w:r>
    </w:p>
    <w:p w:rsidR="00D81AFB" w:rsidRDefault="00A34FC3" w:rsidP="00D81AFB">
      <w:pPr>
        <w:pStyle w:val="ListParagraph"/>
      </w:pPr>
      <w:r w:rsidRPr="00A34FC3">
        <w:drawing>
          <wp:inline distT="0" distB="0" distL="0" distR="0">
            <wp:extent cx="2498617" cy="2506626"/>
            <wp:effectExtent l="19050" t="0" r="0" b="0"/>
            <wp:docPr id="16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836" cy="25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1AFB" w:rsidSect="00D81AFB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F341E"/>
    <w:multiLevelType w:val="hybridMultilevel"/>
    <w:tmpl w:val="56102C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96FFE"/>
    <w:rsid w:val="00473301"/>
    <w:rsid w:val="004F44B9"/>
    <w:rsid w:val="007C360D"/>
    <w:rsid w:val="00816B4A"/>
    <w:rsid w:val="00A34FC3"/>
    <w:rsid w:val="00B95DB7"/>
    <w:rsid w:val="00C62539"/>
    <w:rsid w:val="00CF2722"/>
    <w:rsid w:val="00D81AFB"/>
    <w:rsid w:val="00D96FFE"/>
    <w:rsid w:val="00E6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FF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C36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36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A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81AF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2010-01-08T20:49:00Z</dcterms:created>
  <dcterms:modified xsi:type="dcterms:W3CDTF">2010-01-08T21:12:00Z</dcterms:modified>
</cp:coreProperties>
</file>